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9B6EAC" w:rsidTr="00200B80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AC" w:rsidRDefault="009B6EAC" w:rsidP="00200B80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9B6EAC" w:rsidTr="00200B80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EAC" w:rsidRDefault="009B6EAC" w:rsidP="00200B80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7C9F492" wp14:editId="09B83D04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C0969DD" wp14:editId="102F31F5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EAC" w:rsidRDefault="009B6EAC" w:rsidP="00200B8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9B6EAC" w:rsidRPr="006355F5" w:rsidRDefault="009B6EAC" w:rsidP="00200B80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9B6EAC" w:rsidRDefault="009B6EAC" w:rsidP="00200B80">
                  <w:pPr>
                    <w:pStyle w:val="ConsPlusTitle"/>
                    <w:jc w:val="center"/>
                  </w:pPr>
                </w:p>
                <w:p w:rsidR="009B6EAC" w:rsidRPr="00A037AE" w:rsidRDefault="009B6EAC" w:rsidP="00200B80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9B6EAC" w:rsidRPr="00A037AE" w:rsidRDefault="009B6EAC" w:rsidP="00200B80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9B6EAC" w:rsidRPr="00A037AE" w:rsidRDefault="009B6EAC" w:rsidP="00200B80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39</w:t>
                  </w:r>
                </w:p>
                <w:p w:rsidR="009B6EAC" w:rsidRPr="0080747D" w:rsidRDefault="009B6EAC" w:rsidP="00200B80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9B6EAC" w:rsidRPr="009B6EAC" w:rsidRDefault="009B6EAC" w:rsidP="009B6EAC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color w:val="464C55"/>
                      <w:sz w:val="28"/>
                      <w:szCs w:val="28"/>
                    </w:rPr>
                  </w:pPr>
                  <w:r w:rsidRPr="009B6EAC">
                    <w:rPr>
                      <w:rStyle w:val="s10"/>
                      <w:b/>
                      <w:bCs/>
                      <w:color w:val="464C55"/>
                      <w:sz w:val="28"/>
                      <w:szCs w:val="28"/>
                    </w:rPr>
                    <w:t xml:space="preserve">Студенты </w:t>
                  </w:r>
                  <w:proofErr w:type="spellStart"/>
                  <w:r w:rsidRPr="009B6EAC">
                    <w:rPr>
                      <w:rStyle w:val="s10"/>
                      <w:b/>
                      <w:bCs/>
                      <w:color w:val="464C55"/>
                      <w:sz w:val="28"/>
                      <w:szCs w:val="28"/>
                    </w:rPr>
                    <w:t>педколледжей</w:t>
                  </w:r>
                  <w:proofErr w:type="spellEnd"/>
                  <w:r w:rsidRPr="009B6EAC">
                    <w:rPr>
                      <w:rStyle w:val="s10"/>
                      <w:b/>
                      <w:bCs/>
                      <w:color w:val="464C55"/>
                      <w:sz w:val="28"/>
                      <w:szCs w:val="28"/>
                    </w:rPr>
                    <w:t xml:space="preserve"> смогут работать в дошкольных учреждениях и начальной школе</w:t>
                  </w:r>
                </w:p>
                <w:p w:rsidR="009B6EAC" w:rsidRPr="002B2F1F" w:rsidRDefault="009B6EAC" w:rsidP="009B6EAC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b/>
                      <w:bCs/>
                      <w:color w:val="FF0000"/>
                      <w:sz w:val="23"/>
                      <w:szCs w:val="23"/>
                      <w:shd w:val="clear" w:color="auto" w:fill="FFFABB"/>
                    </w:rPr>
                  </w:pPr>
                </w:p>
              </w:tc>
            </w:tr>
          </w:tbl>
          <w:p w:rsidR="009B6EAC" w:rsidRDefault="009B6EAC" w:rsidP="00200B80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B6EAC" w:rsidTr="00200B80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AC" w:rsidRDefault="009B6EAC" w:rsidP="009B6EAC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</w:p>
          <w:p w:rsidR="009B6EAC" w:rsidRPr="009B6EAC" w:rsidRDefault="009B6EAC" w:rsidP="009B6EAC">
            <w:pPr>
              <w:pStyle w:val="s1"/>
              <w:shd w:val="clear" w:color="auto" w:fill="FFFFFF"/>
              <w:spacing w:line="360" w:lineRule="auto"/>
              <w:jc w:val="both"/>
              <w:rPr>
                <w:color w:val="22272F"/>
                <w:sz w:val="28"/>
                <w:szCs w:val="28"/>
              </w:rPr>
            </w:pPr>
            <w:hyperlink r:id="rId7" w:anchor="/document/407426446/entry/0" w:history="1">
              <w:r w:rsidRPr="009B6EAC">
                <w:rPr>
                  <w:rStyle w:val="a4"/>
                  <w:color w:val="3272C0"/>
                  <w:sz w:val="28"/>
                  <w:szCs w:val="28"/>
                </w:rPr>
                <w:t>Федеральный закон от 24.07.2023 N 385-ФЗ</w:t>
              </w:r>
            </w:hyperlink>
          </w:p>
          <w:p w:rsidR="009B6EAC" w:rsidRPr="009B6EAC" w:rsidRDefault="009B6EAC" w:rsidP="009B6EAC">
            <w:pPr>
              <w:pStyle w:val="s1"/>
              <w:shd w:val="clear" w:color="auto" w:fill="FFFFFF"/>
              <w:spacing w:line="360" w:lineRule="auto"/>
              <w:jc w:val="both"/>
              <w:rPr>
                <w:color w:val="22272F"/>
                <w:sz w:val="28"/>
                <w:szCs w:val="28"/>
              </w:rPr>
            </w:pPr>
            <w:r w:rsidRPr="009B6EAC">
              <w:rPr>
                <w:color w:val="22272F"/>
                <w:sz w:val="28"/>
                <w:szCs w:val="28"/>
              </w:rPr>
              <w:t>Скорректированы Законы об </w:t>
            </w:r>
            <w:hyperlink r:id="rId8" w:anchor="/document/70291362/entry/0" w:history="1">
              <w:r w:rsidRPr="009B6EAC">
                <w:rPr>
                  <w:rStyle w:val="a4"/>
                  <w:color w:val="3272C0"/>
                  <w:sz w:val="28"/>
                  <w:szCs w:val="28"/>
                </w:rPr>
                <w:t>образовании</w:t>
              </w:r>
            </w:hyperlink>
            <w:r w:rsidRPr="009B6EAC">
              <w:rPr>
                <w:color w:val="22272F"/>
                <w:sz w:val="28"/>
                <w:szCs w:val="28"/>
              </w:rPr>
              <w:t> и </w:t>
            </w:r>
            <w:hyperlink r:id="rId9" w:anchor="/document/135919/entry/0" w:history="1">
              <w:r w:rsidRPr="009B6EAC">
                <w:rPr>
                  <w:rStyle w:val="a4"/>
                  <w:color w:val="3272C0"/>
                  <w:sz w:val="28"/>
                  <w:szCs w:val="28"/>
                </w:rPr>
                <w:t>науке</w:t>
              </w:r>
            </w:hyperlink>
            <w:r w:rsidRPr="009B6EAC">
              <w:rPr>
                <w:color w:val="22272F"/>
                <w:sz w:val="28"/>
                <w:szCs w:val="28"/>
              </w:rPr>
              <w:t>.</w:t>
            </w:r>
          </w:p>
          <w:p w:rsidR="009B6EAC" w:rsidRPr="009B6EAC" w:rsidRDefault="009B6EAC" w:rsidP="009B6EAC">
            <w:pPr>
              <w:pStyle w:val="s1"/>
              <w:shd w:val="clear" w:color="auto" w:fill="FFFFFF"/>
              <w:spacing w:line="360" w:lineRule="auto"/>
              <w:jc w:val="both"/>
              <w:rPr>
                <w:color w:val="22272F"/>
                <w:sz w:val="28"/>
                <w:szCs w:val="28"/>
              </w:rPr>
            </w:pPr>
            <w:r w:rsidRPr="009B6EAC">
              <w:rPr>
                <w:color w:val="22272F"/>
                <w:sz w:val="28"/>
                <w:szCs w:val="28"/>
              </w:rPr>
              <w:t xml:space="preserve">Студенты колледжей, которые учатся </w:t>
            </w:r>
            <w:bookmarkStart w:id="0" w:name="_GoBack"/>
            <w:bookmarkEnd w:id="0"/>
            <w:r w:rsidRPr="009B6EAC">
              <w:rPr>
                <w:color w:val="22272F"/>
                <w:sz w:val="28"/>
                <w:szCs w:val="28"/>
              </w:rPr>
              <w:t>на последнем курсе по специальностям укрупненной группы "Образование и педагогические науки" и успешно прошли промежуточные аттестации, в последний год обучения </w:t>
            </w:r>
            <w:hyperlink r:id="rId10" w:anchor="/document/407426446/entry/4631" w:history="1">
              <w:r w:rsidRPr="009B6EAC">
                <w:rPr>
                  <w:rStyle w:val="a4"/>
                  <w:color w:val="3272C0"/>
                  <w:sz w:val="28"/>
                  <w:szCs w:val="28"/>
                </w:rPr>
                <w:t>допускаются</w:t>
              </w:r>
            </w:hyperlink>
            <w:r w:rsidRPr="009B6EAC">
              <w:rPr>
                <w:color w:val="22272F"/>
                <w:sz w:val="28"/>
                <w:szCs w:val="28"/>
              </w:rPr>
              <w:t> к педагогической деятельности по программам дошкольного образования и начального общего образования. Правила допуска </w:t>
            </w:r>
            <w:hyperlink r:id="rId11" w:anchor="/document/407426446/entry/4606" w:history="1">
              <w:r w:rsidRPr="009B6EAC">
                <w:rPr>
                  <w:rStyle w:val="a4"/>
                  <w:color w:val="3272C0"/>
                  <w:sz w:val="28"/>
                  <w:szCs w:val="28"/>
                </w:rPr>
                <w:t>определит</w:t>
              </w:r>
            </w:hyperlink>
            <w:r w:rsidRPr="009B6EAC">
              <w:rPr>
                <w:color w:val="22272F"/>
                <w:sz w:val="28"/>
                <w:szCs w:val="28"/>
              </w:rPr>
              <w:t> </w:t>
            </w:r>
            <w:proofErr w:type="spellStart"/>
            <w:r w:rsidRPr="009B6EAC">
              <w:rPr>
                <w:color w:val="22272F"/>
                <w:sz w:val="28"/>
                <w:szCs w:val="28"/>
              </w:rPr>
              <w:t>Минпросвещения</w:t>
            </w:r>
            <w:proofErr w:type="spellEnd"/>
            <w:r w:rsidRPr="009B6EAC">
              <w:rPr>
                <w:color w:val="22272F"/>
                <w:sz w:val="28"/>
                <w:szCs w:val="28"/>
              </w:rPr>
              <w:t xml:space="preserve"> по согласованию с Минтрудом.</w:t>
            </w:r>
          </w:p>
          <w:p w:rsidR="009B6EAC" w:rsidRPr="009B6EAC" w:rsidRDefault="009B6EAC" w:rsidP="009B6EAC">
            <w:pPr>
              <w:pStyle w:val="s1"/>
              <w:shd w:val="clear" w:color="auto" w:fill="FFFFFF"/>
              <w:spacing w:line="360" w:lineRule="auto"/>
              <w:jc w:val="both"/>
              <w:rPr>
                <w:color w:val="22272F"/>
                <w:sz w:val="28"/>
                <w:szCs w:val="28"/>
              </w:rPr>
            </w:pPr>
            <w:r w:rsidRPr="009B6EAC">
              <w:rPr>
                <w:color w:val="22272F"/>
                <w:sz w:val="28"/>
                <w:szCs w:val="28"/>
              </w:rPr>
              <w:t>Студенты вузов </w:t>
            </w:r>
            <w:hyperlink r:id="rId12" w:anchor="/document/407426446/entry/12" w:history="1">
              <w:r w:rsidRPr="009B6EAC">
                <w:rPr>
                  <w:rStyle w:val="a4"/>
                  <w:color w:val="3272C0"/>
                  <w:sz w:val="28"/>
                  <w:szCs w:val="28"/>
                </w:rPr>
                <w:t>смогут</w:t>
              </w:r>
            </w:hyperlink>
            <w:r w:rsidRPr="009B6EAC">
              <w:rPr>
                <w:color w:val="22272F"/>
                <w:sz w:val="28"/>
                <w:szCs w:val="28"/>
              </w:rPr>
              <w:t xml:space="preserve"> занимать должности учебно-вспомогательного персонала и работников сферы научного обслуживания в вузах и научных организациях. Перечень таких должностей установит </w:t>
            </w:r>
            <w:proofErr w:type="spellStart"/>
            <w:r w:rsidRPr="009B6EAC">
              <w:rPr>
                <w:color w:val="22272F"/>
                <w:sz w:val="28"/>
                <w:szCs w:val="28"/>
              </w:rPr>
              <w:t>Минобрнауки</w:t>
            </w:r>
            <w:proofErr w:type="spellEnd"/>
            <w:r w:rsidRPr="009B6EAC">
              <w:rPr>
                <w:color w:val="22272F"/>
                <w:sz w:val="28"/>
                <w:szCs w:val="28"/>
              </w:rPr>
              <w:t xml:space="preserve"> по согласованию с Минтрудом.</w:t>
            </w:r>
          </w:p>
          <w:p w:rsidR="009B6EAC" w:rsidRPr="009B6EAC" w:rsidRDefault="009B6EAC" w:rsidP="009B6EAC">
            <w:pPr>
              <w:pStyle w:val="s1"/>
              <w:shd w:val="clear" w:color="auto" w:fill="FFFFFF"/>
              <w:spacing w:line="360" w:lineRule="auto"/>
              <w:jc w:val="both"/>
              <w:rPr>
                <w:color w:val="22272F"/>
                <w:sz w:val="28"/>
                <w:szCs w:val="28"/>
              </w:rPr>
            </w:pPr>
            <w:r w:rsidRPr="009B6EAC">
              <w:rPr>
                <w:color w:val="22272F"/>
                <w:sz w:val="28"/>
                <w:szCs w:val="28"/>
              </w:rPr>
              <w:t>Осуществление трудовой деятельности работником сферы научного обслуживания теперь </w:t>
            </w:r>
            <w:hyperlink r:id="rId13" w:anchor="/document/407426446/entry/405" w:history="1">
              <w:r w:rsidRPr="009B6EAC">
                <w:rPr>
                  <w:rStyle w:val="a4"/>
                  <w:color w:val="3272C0"/>
                  <w:sz w:val="28"/>
                  <w:szCs w:val="28"/>
                </w:rPr>
                <w:t>возможно</w:t>
              </w:r>
            </w:hyperlink>
            <w:r w:rsidRPr="009B6EAC">
              <w:rPr>
                <w:color w:val="22272F"/>
                <w:sz w:val="28"/>
                <w:szCs w:val="28"/>
              </w:rPr>
              <w:t> не только в научных организациях, но и в образовательных.</w:t>
            </w:r>
          </w:p>
          <w:p w:rsidR="009B6EAC" w:rsidRPr="009B6EAC" w:rsidRDefault="009B6EAC" w:rsidP="009B6EAC">
            <w:pPr>
              <w:pStyle w:val="s1"/>
              <w:shd w:val="clear" w:color="auto" w:fill="FFFFFF"/>
              <w:spacing w:line="360" w:lineRule="auto"/>
              <w:jc w:val="both"/>
              <w:rPr>
                <w:color w:val="22272F"/>
                <w:sz w:val="28"/>
                <w:szCs w:val="28"/>
              </w:rPr>
            </w:pPr>
            <w:r w:rsidRPr="009B6EAC">
              <w:rPr>
                <w:color w:val="22272F"/>
                <w:sz w:val="28"/>
                <w:szCs w:val="28"/>
              </w:rPr>
              <w:t>Поправки вступили в силу 24.07.2023.</w:t>
            </w:r>
          </w:p>
          <w:p w:rsidR="009B6EAC" w:rsidRPr="00F47096" w:rsidRDefault="009B6EAC" w:rsidP="009B6EAC">
            <w:pPr>
              <w:pStyle w:val="s1"/>
              <w:shd w:val="clear" w:color="auto" w:fill="FFFFFF"/>
              <w:jc w:val="both"/>
            </w:pPr>
          </w:p>
        </w:tc>
      </w:tr>
      <w:tr w:rsidR="009B6EAC" w:rsidTr="00200B80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AC" w:rsidRDefault="009B6EAC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B6EAC" w:rsidRPr="00D52B05" w:rsidRDefault="009B6EAC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9B6EAC" w:rsidRPr="00D52B05" w:rsidRDefault="009B6EAC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9B6EAC" w:rsidRPr="00D52B05" w:rsidRDefault="009B6EAC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июль, 2023</w:t>
            </w:r>
          </w:p>
          <w:p w:rsidR="009B6EAC" w:rsidRDefault="009B6EAC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14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9B6EAC" w:rsidRPr="00E051E0" w:rsidRDefault="009B6EAC" w:rsidP="009B6E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9B6EAC" w:rsidRDefault="009B6EAC" w:rsidP="009B6EAC"/>
    <w:p w:rsidR="006B1987" w:rsidRDefault="006B1987"/>
    <w:sectPr w:rsidR="006B1987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EAC"/>
    <w:rsid w:val="006B1987"/>
    <w:rsid w:val="009B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F4F7B"/>
  <w15:chartTrackingRefBased/>
  <w15:docId w15:val="{AD42CB26-2685-4E23-B056-2695C038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E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B6E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9B6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B6EAC"/>
    <w:rPr>
      <w:color w:val="0000FF"/>
      <w:u w:val="single"/>
    </w:rPr>
  </w:style>
  <w:style w:type="paragraph" w:customStyle="1" w:styleId="s74">
    <w:name w:val="s_74"/>
    <w:basedOn w:val="a"/>
    <w:rsid w:val="009B6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B6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B6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www.eseur.ru/kalug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2023-07-28T12:18:00Z</dcterms:created>
  <dcterms:modified xsi:type="dcterms:W3CDTF">2023-07-28T12:23:00Z</dcterms:modified>
</cp:coreProperties>
</file>